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6" w:rsidRPr="007C78B1" w:rsidRDefault="00612C86" w:rsidP="00612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612C86" w:rsidRDefault="00612C86" w:rsidP="0061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86" w:rsidRPr="00BC4379" w:rsidRDefault="00612C86" w:rsidP="0061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             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612C86" w:rsidRPr="00AD2762" w:rsidRDefault="00612C86" w:rsidP="0061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86" w:rsidRPr="00412B8B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Szkoła Podstawowa nr 1 im. J. Wybickiego we Frysztaku, e-mail: szkola@sp.frysztak.pl, </w:t>
      </w:r>
      <w:r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Pr="00BC4379">
        <w:rPr>
          <w:rFonts w:ascii="Times New Roman" w:hAnsi="Times New Roman" w:cs="Times New Roman"/>
          <w:b/>
          <w:iCs/>
          <w:sz w:val="24"/>
          <w:szCs w:val="24"/>
        </w:rPr>
        <w:t>el. 17/2760072</w:t>
      </w:r>
    </w:p>
    <w:p w:rsidR="00612C86" w:rsidRPr="009601DE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612C86" w:rsidRPr="00412B8B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 szkole</w:t>
      </w:r>
      <w:r w:rsidR="0041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>wyznaczony został  Inspektor Ochrony Danych z którym można się kontaktować w wszelkich sprawa związanych Pani/Pana oraz dziecka danymi. Jest nim Pan Patryk Filip. Kontakt do Inspektora Ochrony Danych:</w:t>
      </w:r>
      <w:hyperlink r:id="rId5" w:history="1">
        <w:r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</w:p>
    <w:p w:rsidR="00612C86" w:rsidRPr="009601DE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następujących celach:</w:t>
      </w:r>
    </w:p>
    <w:p w:rsidR="00612C86" w:rsidRPr="00866FDD" w:rsidRDefault="00612C86" w:rsidP="00612C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>
        <w:rPr>
          <w:rFonts w:ascii="Times New Roman" w:hAnsi="Times New Roman" w:cs="Times New Roman"/>
          <w:sz w:val="24"/>
          <w:szCs w:val="24"/>
        </w:rPr>
        <w:t xml:space="preserve">przyjęcia zgłoszenia i prowadzenie rekrutacji dot. </w:t>
      </w:r>
      <w:r w:rsidRPr="00975E62">
        <w:rPr>
          <w:rFonts w:ascii="Times New Roman" w:hAnsi="Times New Roman" w:cs="Times New Roman"/>
          <w:sz w:val="24"/>
          <w:szCs w:val="24"/>
        </w:rPr>
        <w:t>przyjęcia dziecka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4138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szkoły publicznej na podstawie Ustawy</w:t>
      </w:r>
      <w:r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>
        <w:rPr>
          <w:rFonts w:ascii="Times New Roman" w:hAnsi="Times New Roman" w:cs="Times New Roman"/>
          <w:sz w:val="24"/>
          <w:szCs w:val="24"/>
        </w:rPr>
        <w:t xml:space="preserve"> (w szczególności art. 133, 151)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września 1991r. o systemie oświaty i wydanymi na ich podstawie rozporządzeniami odpowiednich ministrów,  Rozporządzeniem Ministra Edukacji Narodowej z dnia 29 sierpnia 2014 r. w sprawie sposobu prowadzenia przez publiczne przedszkola, szkoły i placówki dokumentacji przebiegu nauczania, działalności wychowawczej i opiekuńczej oraz rodzajów tej dokumentacji Ustawą z dnia 14 grudnia 2016r. - Prawo oświatowe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FDD">
        <w:rPr>
          <w:rFonts w:ascii="Times New Roman" w:hAnsi="Times New Roman" w:cs="Times New Roman"/>
          <w:sz w:val="24"/>
          <w:szCs w:val="24"/>
        </w:rPr>
        <w:t>i wydanymi na ich podstawie rozporządzeniami odpowiednich ministrów, Ustawa z dnia 15</w:t>
      </w:r>
      <w:r w:rsidR="004138FE">
        <w:rPr>
          <w:rFonts w:ascii="Times New Roman" w:hAnsi="Times New Roman" w:cs="Times New Roman"/>
          <w:sz w:val="24"/>
          <w:szCs w:val="24"/>
        </w:rPr>
        <w:t xml:space="preserve"> </w:t>
      </w:r>
      <w:r w:rsidRPr="00866FDD">
        <w:rPr>
          <w:rFonts w:ascii="Times New Roman" w:hAnsi="Times New Roman" w:cs="Times New Roman"/>
          <w:sz w:val="24"/>
          <w:szCs w:val="24"/>
        </w:rPr>
        <w:t>kwietnia 2011 r. o systemie informacji oświatowej oraz na podstawie art. 6 ust. 1 lit. c, e ogólnego rozporządzenia o ochronie danych osobowych z dnia 27 kwietnia 2016r. – RODO;</w:t>
      </w:r>
    </w:p>
    <w:p w:rsidR="00612C86" w:rsidRPr="00BC4379" w:rsidRDefault="00612C86" w:rsidP="00612C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379">
        <w:rPr>
          <w:rFonts w:ascii="Times New Roman" w:hAnsi="Times New Roman" w:cs="Times New Roman"/>
          <w:sz w:val="24"/>
          <w:szCs w:val="24"/>
        </w:rPr>
        <w:t xml:space="preserve">zapewnieniu bezpieczeństwa uczniów na podstawie „Art. 108a. 1. 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4379">
        <w:rPr>
          <w:rFonts w:ascii="Times New Roman" w:hAnsi="Times New Roman" w:cs="Times New Roman"/>
          <w:sz w:val="24"/>
          <w:szCs w:val="24"/>
        </w:rPr>
        <w:t xml:space="preserve">z dnia 14 grudnia 2016 r. – Prawo oświatowe (dot. monitoringu w szkole) </w:t>
      </w:r>
    </w:p>
    <w:p w:rsidR="00612C86" w:rsidRPr="00ED744C" w:rsidRDefault="00612C86" w:rsidP="00612C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 xml:space="preserve">zerunek oraz osiągnięcia dziecka w celu publikacji w materiałach publikowanych lub autoryzowanych przez szkołę w prasie lokalnej, telewizji oraz na stronie internetowej szkoły na podstawie podpisanej zgody,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z art. 6 ust. 1 lit. a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594">
        <w:rPr>
          <w:rFonts w:ascii="Times New Roman" w:hAnsi="Times New Roman" w:cs="Times New Roman"/>
          <w:sz w:val="24"/>
          <w:szCs w:val="24"/>
        </w:rPr>
        <w:t>z dnia 27 kwietnia 2016r. – RODO (jeżeli to Panią/Pana dotyczy);</w:t>
      </w:r>
    </w:p>
    <w:p w:rsidR="00612C86" w:rsidRPr="009601DE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>
        <w:rPr>
          <w:rFonts w:ascii="Times New Roman" w:hAnsi="Times New Roman" w:cs="Times New Roman"/>
          <w:iCs/>
          <w:sz w:val="24"/>
          <w:szCs w:val="24"/>
        </w:rPr>
        <w:t xml:space="preserve">szkoły oraz podmioty,                           z którymi Administrator podpisał umowę powierzenia danych osobowych. </w:t>
      </w:r>
    </w:p>
    <w:p w:rsidR="00612C86" w:rsidRPr="009601DE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612C86" w:rsidRPr="00BC4379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dane osobowe będą przechowywane w różnych okresach czasu w oparciu o Instrukcję Kancelaryjną na podstawie: Ustawy z dnia 14 lipca 1983</w:t>
      </w:r>
      <w:r w:rsidR="0041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r. o narodowym zasobie archiwalnym i archiwach oraz Rozporządzenia Ministra Kultury z dnia 16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września 2002r. w sprawie postępowania z dokumentacją, zasad jej klasyfikowania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i kwalifikowania oraz zasad i trybu przekazywania materiałów archiwalnych do archiwów państwowych.</w:t>
      </w:r>
    </w:p>
    <w:p w:rsidR="00612C86" w:rsidRPr="009601DE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612C86" w:rsidRPr="007C78B1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612C86" w:rsidRPr="007C78B1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Ma Pani/Pan prawo wniesienia skargi do organu nadzorczego gdy uzna Pani/Pan, iż przetwarzanie danych osobowych narusza przepisy ogólnego rozporządzenia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o ochronie danych osobowych z dnia 27 kwietnia 2016r.</w:t>
      </w:r>
    </w:p>
    <w:p w:rsidR="00612C86" w:rsidRPr="007C78B1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612C86" w:rsidRPr="007C78B1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612C86" w:rsidRPr="007C78B1" w:rsidRDefault="00612C86" w:rsidP="00612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2C86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612C86" w:rsidRPr="00ED0A00" w:rsidRDefault="00612C86" w:rsidP="00612C86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p w:rsidR="00C4441F" w:rsidRDefault="00C4441F"/>
    <w:sectPr w:rsidR="00C4441F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12C86"/>
    <w:rsid w:val="004138FE"/>
    <w:rsid w:val="00612C86"/>
    <w:rsid w:val="006B4745"/>
    <w:rsid w:val="00C4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C86"/>
    <w:pPr>
      <w:ind w:left="720"/>
      <w:contextualSpacing/>
      <w:jc w:val="both"/>
    </w:pPr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12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2022-07-03T17:48:00Z</dcterms:created>
  <dcterms:modified xsi:type="dcterms:W3CDTF">2023-02-05T21:27:00Z</dcterms:modified>
</cp:coreProperties>
</file>